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70" w:rsidRPr="00C87870" w:rsidRDefault="00C87870" w:rsidP="00C87870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C8787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15 февраля 2006 г. N 116 "О мерах по противодействию терроризму" (с изменениями и дополнениями)</w:t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.</w:t>
      </w:r>
    </w:p>
    <w:p w:rsidR="00C87870" w:rsidRPr="00C87870" w:rsidRDefault="00C87870" w:rsidP="00C87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C8787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15 февраля 2006 г. N 116</w:t>
      </w:r>
      <w:r w:rsidRPr="00C8787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терроризму"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 В целях совершенствования государственного управления в области противодействия терроризму постановляю: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1. Образовать Национальный антитеррористический комитет (далее - Комитет).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4" w:anchor="block_31" w:history="1">
        <w:r w:rsidR="00C87870"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Указом</w:t>
        </w:r>
      </w:hyperlink>
      <w:r w:rsidR="00C87870" w:rsidRPr="00C87870">
        <w:rPr>
          <w:rFonts w:ascii="Times New Roman" w:hAnsi="Times New Roman" w:cs="Times New Roman"/>
          <w:sz w:val="24"/>
          <w:szCs w:val="24"/>
          <w:lang w:eastAsia="ru-RU"/>
        </w:rPr>
        <w:t> Президента РФ от 2 августа 2006 г. N 832с пункт 4 изложен в новой редакции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anchor="block_4" w:history="1">
        <w:r w:rsidR="00C87870"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4. Для организации планирования применения сил и средств федеральных органов </w:t>
      </w:r>
      <w:r w:rsidRPr="00C87870">
        <w:rPr>
          <w:rFonts w:ascii="Times New Roman" w:hAnsi="Times New Roman" w:cs="Times New Roman"/>
          <w:sz w:val="24"/>
          <w:szCs w:val="24"/>
        </w:rPr>
        <w:t xml:space="preserve">исполнительной власти и их территориальных органов по борьбе с терроризмом, а также для управления </w:t>
      </w:r>
      <w:proofErr w:type="spellStart"/>
      <w:r w:rsidRPr="00C87870">
        <w:rPr>
          <w:rFonts w:ascii="Times New Roman" w:hAnsi="Times New Roman" w:cs="Times New Roman"/>
          <w:sz w:val="24"/>
          <w:szCs w:val="24"/>
        </w:rPr>
        <w:t>контртеррористическими</w:t>
      </w:r>
      <w:proofErr w:type="spellEnd"/>
      <w:r w:rsidRPr="00C87870">
        <w:rPr>
          <w:rFonts w:ascii="Times New Roman" w:hAnsi="Times New Roman" w:cs="Times New Roman"/>
          <w:sz w:val="24"/>
          <w:szCs w:val="24"/>
        </w:rPr>
        <w:t xml:space="preserve"> операциями образовать: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а) в составе Комитета - Федеральный оперативный штаб;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б) оперативные штабы в субъектах Российской Федерации.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6" w:anchor="block_1101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Президента РФ от 26 декабря 2015 г. N 664 в пункт 4.1 внесены изменения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7" w:anchor="block_41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См. текст пункта в предыдущей редакции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C87870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C87870">
        <w:rPr>
          <w:rFonts w:ascii="Times New Roman" w:hAnsi="Times New Roman" w:cs="Times New Roman"/>
          <w:sz w:val="24"/>
          <w:szCs w:val="24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Абзац второй - четвертый </w:t>
      </w:r>
      <w:hyperlink r:id="rId8" w:anchor="block_1101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утратили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9" w:anchor="block_4102" w:history="1">
        <w:r w:rsidRPr="00C87870">
          <w:rPr>
            <w:rFonts w:ascii="Times New Roman" w:hAnsi="Times New Roman" w:cs="Times New Roman"/>
            <w:sz w:val="24"/>
            <w:szCs w:val="24"/>
          </w:rPr>
          <w:t>абзаца второго - четвертого пункта 4.1</w:t>
        </w:r>
      </w:hyperlink>
    </w:p>
    <w:p w:rsidR="00C87870" w:rsidRPr="00C87870" w:rsidRDefault="00C87870" w:rsidP="00C87870">
      <w:pPr>
        <w:pStyle w:val="a5"/>
        <w:tabs>
          <w:tab w:val="left" w:pos="38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5. Установить, что:</w:t>
      </w:r>
      <w:r w:rsidRPr="00C87870">
        <w:rPr>
          <w:rFonts w:ascii="Times New Roman" w:hAnsi="Times New Roman" w:cs="Times New Roman"/>
          <w:sz w:val="24"/>
          <w:szCs w:val="24"/>
        </w:rPr>
        <w:tab/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а) решения Федерального оперативного штаба, принятые в соответствии с его </w:t>
      </w:r>
      <w:hyperlink r:id="rId10" w:anchor="block_14" w:history="1">
        <w:r w:rsidRPr="00C87870">
          <w:rPr>
            <w:rFonts w:ascii="Times New Roman" w:hAnsi="Times New Roman" w:cs="Times New Roman"/>
            <w:sz w:val="24"/>
            <w:szCs w:val="24"/>
          </w:rPr>
          <w:t>компетенцией</w:t>
        </w:r>
      </w:hyperlink>
      <w:r w:rsidRPr="00C87870">
        <w:rPr>
          <w:rFonts w:ascii="Times New Roman" w:hAnsi="Times New Roman" w:cs="Times New Roman"/>
          <w:sz w:val="24"/>
          <w:szCs w:val="24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block_112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Президента РФ от 10 ноября 2009 г. N 1267 в пункт 6 внесены изменения, </w:t>
      </w:r>
      <w:hyperlink r:id="rId12" w:anchor="block_3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вступающие в силу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с 1 октября 2009 г.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block_6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См. текст пункта в предыдущей редакции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6. Установить, что: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а) руководителя Федерального оперативного штаба назначает председатель Комитета;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lastRenderedPageBreak/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в) </w:t>
      </w:r>
      <w:hyperlink r:id="rId14" w:anchor="block_114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 с 1 октября 2009 г.;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15" w:anchor="block_603" w:history="1">
        <w:r w:rsidRPr="00C87870">
          <w:rPr>
            <w:rFonts w:ascii="Times New Roman" w:hAnsi="Times New Roman" w:cs="Times New Roman"/>
            <w:sz w:val="24"/>
            <w:szCs w:val="24"/>
          </w:rPr>
          <w:t>подпункта "в" пункта 6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г) утратил силу с 29 июля 2017 г. - </w:t>
      </w:r>
      <w:hyperlink r:id="rId16" w:anchor="block_51" w:history="1">
        <w:r w:rsidRPr="00C87870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C87870">
        <w:rPr>
          <w:rFonts w:ascii="Times New Roman" w:hAnsi="Times New Roman" w:cs="Times New Roman"/>
          <w:sz w:val="24"/>
          <w:szCs w:val="24"/>
        </w:rPr>
        <w:t> Президента РФ от 29 июля 2017 г. N 345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17" w:anchor="block_604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См. предыдущую редакцию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7. </w:t>
      </w:r>
      <w:hyperlink r:id="rId18" w:anchor="block_107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19" w:anchor="block_7" w:history="1">
        <w:r w:rsidRPr="00C87870">
          <w:rPr>
            <w:rFonts w:ascii="Times New Roman" w:hAnsi="Times New Roman" w:cs="Times New Roman"/>
            <w:sz w:val="24"/>
            <w:szCs w:val="24"/>
          </w:rPr>
          <w:t>пункта 7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 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20" w:anchor="block_107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Президента РФ от 2 августа 2006 г. N 832с Указ дополнен пунктом 7.1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C87870">
        <w:rPr>
          <w:rFonts w:ascii="Times New Roman" w:hAnsi="Times New Roman" w:cs="Times New Roman"/>
          <w:sz w:val="24"/>
          <w:szCs w:val="24"/>
        </w:rPr>
        <w:t>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8. </w:t>
      </w:r>
      <w:hyperlink r:id="rId21" w:anchor="block_1101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22" w:anchor="block_8" w:history="1">
        <w:r w:rsidRPr="00C87870">
          <w:rPr>
            <w:rFonts w:ascii="Times New Roman" w:hAnsi="Times New Roman" w:cs="Times New Roman"/>
            <w:sz w:val="24"/>
            <w:szCs w:val="24"/>
          </w:rPr>
          <w:t>пункта 8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8.1. </w:t>
      </w:r>
      <w:hyperlink r:id="rId23" w:anchor="block_1101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24" w:anchor="block_81" w:history="1">
        <w:r w:rsidRPr="00C87870">
          <w:rPr>
            <w:rFonts w:ascii="Times New Roman" w:hAnsi="Times New Roman" w:cs="Times New Roman"/>
            <w:sz w:val="24"/>
            <w:szCs w:val="24"/>
          </w:rPr>
          <w:t>пункта 8.1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9. </w:t>
      </w:r>
      <w:hyperlink r:id="rId25" w:anchor="block_1101" w:history="1">
        <w:r w:rsidRPr="00C87870">
          <w:rPr>
            <w:rFonts w:ascii="Times New Roman" w:hAnsi="Times New Roman" w:cs="Times New Roman"/>
            <w:sz w:val="24"/>
            <w:szCs w:val="24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</w:rPr>
        <w:t>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7870">
        <w:rPr>
          <w:rFonts w:ascii="Times New Roman" w:hAnsi="Times New Roman" w:cs="Times New Roman"/>
          <w:sz w:val="24"/>
          <w:szCs w:val="24"/>
        </w:rPr>
        <w:t>См. текст </w:t>
      </w:r>
      <w:hyperlink r:id="rId26" w:anchor="block_9" w:history="1">
        <w:r w:rsidRPr="00C87870">
          <w:rPr>
            <w:rFonts w:ascii="Times New Roman" w:hAnsi="Times New Roman" w:cs="Times New Roman"/>
            <w:sz w:val="24"/>
            <w:szCs w:val="24"/>
          </w:rPr>
          <w:t>пункта 9</w:t>
        </w:r>
      </w:hyperlink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27" w:anchor="block_116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Президента РФ от 10 ноября 2009 г. N 1267 в пункт 10 внесены изменения, </w:t>
      </w:r>
      <w:hyperlink r:id="rId28" w:anchor="block_3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вступающие в силу</w:t>
        </w:r>
      </w:hyperlink>
      <w:r w:rsidR="00C87870" w:rsidRPr="00C87870">
        <w:rPr>
          <w:rFonts w:ascii="Times New Roman" w:hAnsi="Times New Roman" w:cs="Times New Roman"/>
          <w:sz w:val="24"/>
          <w:szCs w:val="24"/>
        </w:rPr>
        <w:t> с 1 октября 2009 г.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hyperlink r:id="rId29" w:anchor="block_10" w:history="1">
        <w:r w:rsidR="00C87870" w:rsidRPr="00C87870">
          <w:rPr>
            <w:rFonts w:ascii="Times New Roman" w:hAnsi="Times New Roman" w:cs="Times New Roman"/>
            <w:sz w:val="24"/>
            <w:szCs w:val="24"/>
          </w:rPr>
          <w:t>См. текст пункта в предыдущей редакции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10. Утвердить прилагаемые: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 </w:t>
      </w:r>
      <w:hyperlink r:id="rId30" w:anchor="block_1101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См. текст </w:t>
      </w:r>
      <w:hyperlink r:id="rId31" w:anchor="block_1001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подпункта "а" пункта 10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 </w:t>
      </w:r>
      <w:hyperlink r:id="rId32" w:anchor="block_21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См. текст </w:t>
      </w:r>
      <w:hyperlink r:id="rId33" w:anchor="block_1002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подпункта "б" пункта 10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в) </w:t>
      </w:r>
      <w:hyperlink r:id="rId34" w:anchor="block_3000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состав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антитеррористической комиссии в субъекте Российской Федерации по должностям;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г) </w:t>
      </w:r>
      <w:hyperlink r:id="rId35" w:anchor="block_4000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состав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Федерального оперативного штаба по должностям;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>) </w:t>
      </w:r>
      <w:hyperlink r:id="rId36" w:anchor="block_5000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состав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оперативного штаба в субъекте Российской Федерации по должностям;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е) </w:t>
      </w:r>
      <w:hyperlink r:id="rId37" w:anchor="block_118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утратил силу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с 1 октября 2009 г.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См. текст </w:t>
      </w:r>
      <w:hyperlink r:id="rId38" w:anchor="block_10061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подпункта "е" пункта 10</w:t>
        </w:r>
      </w:hyperlink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12. Установить, что: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 </w:t>
      </w:r>
      <w:hyperlink r:id="rId39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об антитеррористической комиссии в субъекте Российской Федерац</w:t>
      </w:r>
      <w:proofErr w:type="gram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40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регламент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утверждаются председателем Комитета;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13. Увеличить штатную численность центрального аппарата: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14. Установить, что: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16. Председателю Комитета: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 в 2-месячный срок утвердить: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контртеррористическими</w:t>
      </w:r>
      <w:proofErr w:type="spell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 операциями на территории </w:t>
      </w:r>
      <w:proofErr w:type="spell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Северо-Кавказского</w:t>
      </w:r>
      <w:proofErr w:type="spell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 региона Российской Федерации;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C87870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C87870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17. Правительству Российской Федерации: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19. Признать утратившими силу: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41" w:history="1">
        <w:r w:rsidR="00C87870"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распоряжение</w:t>
        </w:r>
      </w:hyperlink>
      <w:r w:rsidR="00C87870" w:rsidRPr="00C87870">
        <w:rPr>
          <w:rFonts w:ascii="Times New Roman" w:hAnsi="Times New Roman" w:cs="Times New Roman"/>
          <w:sz w:val="24"/>
          <w:szCs w:val="24"/>
          <w:lang w:eastAsia="ru-RU"/>
        </w:rPr>
        <w:t> Президента Российской Федерации от 13 сентября 2004 г. N 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 38, ст. 3792);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42" w:history="1">
        <w:r w:rsidR="00C87870"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распоряжение</w:t>
        </w:r>
      </w:hyperlink>
      <w:r w:rsidR="00C87870" w:rsidRPr="00C87870">
        <w:rPr>
          <w:rFonts w:ascii="Times New Roman" w:hAnsi="Times New Roman" w:cs="Times New Roman"/>
          <w:sz w:val="24"/>
          <w:szCs w:val="24"/>
          <w:lang w:eastAsia="ru-RU"/>
        </w:rPr>
        <w:t> 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C87870" w:rsidRPr="00C87870" w:rsidRDefault="008B12C7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43" w:history="1">
        <w:r w:rsidR="00C87870" w:rsidRPr="00C87870">
          <w:rPr>
            <w:rFonts w:ascii="Times New Roman" w:hAnsi="Times New Roman" w:cs="Times New Roman"/>
            <w:sz w:val="24"/>
            <w:szCs w:val="24"/>
            <w:lang w:eastAsia="ru-RU"/>
          </w:rPr>
          <w:t>распоряжение</w:t>
        </w:r>
      </w:hyperlink>
      <w:r w:rsidR="00C87870" w:rsidRPr="00C87870">
        <w:rPr>
          <w:rFonts w:ascii="Times New Roman" w:hAnsi="Times New Roman" w:cs="Times New Roman"/>
          <w:sz w:val="24"/>
          <w:szCs w:val="24"/>
          <w:lang w:eastAsia="ru-RU"/>
        </w:rPr>
        <w:t> 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20. Настоящий Указ вступает в силу со дня </w:t>
      </w:r>
      <w:hyperlink r:id="rId44" w:history="1">
        <w:r w:rsidRPr="00C87870">
          <w:rPr>
            <w:rFonts w:ascii="Times New Roman" w:hAnsi="Times New Roman" w:cs="Times New Roman"/>
            <w:sz w:val="24"/>
            <w:szCs w:val="24"/>
            <w:lang w:eastAsia="ru-RU"/>
          </w:rPr>
          <w:t>вступления в силу</w:t>
        </w:r>
      </w:hyperlink>
      <w:r w:rsidRPr="00C87870">
        <w:rPr>
          <w:rFonts w:ascii="Times New Roman" w:hAnsi="Times New Roman" w:cs="Times New Roman"/>
          <w:sz w:val="24"/>
          <w:szCs w:val="24"/>
          <w:lang w:eastAsia="ru-RU"/>
        </w:rPr>
        <w:t> Федерального закона "О противодействии терроризму".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5"/>
        <w:gridCol w:w="3119"/>
      </w:tblGrid>
      <w:tr w:rsidR="00C87870" w:rsidRPr="00C87870" w:rsidTr="00C87870">
        <w:tc>
          <w:tcPr>
            <w:tcW w:w="3300" w:type="pct"/>
            <w:shd w:val="clear" w:color="auto" w:fill="FFFFFF"/>
            <w:vAlign w:val="bottom"/>
            <w:hideMark/>
          </w:tcPr>
          <w:p w:rsidR="00C87870" w:rsidRPr="00C87870" w:rsidRDefault="00C87870" w:rsidP="00C878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7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87870" w:rsidRPr="00C87870" w:rsidRDefault="00C87870" w:rsidP="00C878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7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Москва, Кремль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15 февраля 2006 г.</w:t>
      </w:r>
    </w:p>
    <w:p w:rsidR="00C87870" w:rsidRPr="00C87870" w:rsidRDefault="00C87870" w:rsidP="00C8787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870">
        <w:rPr>
          <w:rFonts w:ascii="Times New Roman" w:hAnsi="Times New Roman" w:cs="Times New Roman"/>
          <w:sz w:val="24"/>
          <w:szCs w:val="24"/>
          <w:lang w:eastAsia="ru-RU"/>
        </w:rPr>
        <w:t>N 116</w:t>
      </w:r>
    </w:p>
    <w:p w:rsidR="005D2568" w:rsidRPr="00C87870" w:rsidRDefault="00B02E8D" w:rsidP="00C87870">
      <w:pPr>
        <w:pStyle w:val="a5"/>
        <w:jc w:val="both"/>
      </w:pPr>
    </w:p>
    <w:sectPr w:rsidR="005D2568" w:rsidRPr="00C87870" w:rsidSect="00C87870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870"/>
    <w:rsid w:val="0001178D"/>
    <w:rsid w:val="004C0ABB"/>
    <w:rsid w:val="00630F5D"/>
    <w:rsid w:val="008B12C7"/>
    <w:rsid w:val="00B02E8D"/>
    <w:rsid w:val="00C8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8D"/>
  </w:style>
  <w:style w:type="paragraph" w:styleId="1">
    <w:name w:val="heading 1"/>
    <w:basedOn w:val="a"/>
    <w:link w:val="10"/>
    <w:uiPriority w:val="9"/>
    <w:qFormat/>
    <w:rsid w:val="00C87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878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8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78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7870"/>
    <w:rPr>
      <w:color w:val="0000FF"/>
      <w:u w:val="single"/>
    </w:rPr>
  </w:style>
  <w:style w:type="paragraph" w:customStyle="1" w:styleId="s16">
    <w:name w:val="s_16"/>
    <w:basedOn w:val="a"/>
    <w:rsid w:val="00C8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878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8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84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13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2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48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77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4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274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25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35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8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680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2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07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130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95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0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8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51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13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291674/2251c38f1b71001c0a054ae4fdeacf77/" TargetMode="External"/><Relationship Id="rId13" Type="http://schemas.openxmlformats.org/officeDocument/2006/relationships/hyperlink" Target="https://base.garant.ru/5755225/570510676b9f8a0ea7d231171343d0bb/" TargetMode="External"/><Relationship Id="rId18" Type="http://schemas.openxmlformats.org/officeDocument/2006/relationships/hyperlink" Target="https://base.garant.ru/189837/f2b5f10668c984469dec79364629792b/" TargetMode="External"/><Relationship Id="rId26" Type="http://schemas.openxmlformats.org/officeDocument/2006/relationships/hyperlink" Target="https://base.garant.ru/57404522/" TargetMode="External"/><Relationship Id="rId39" Type="http://schemas.openxmlformats.org/officeDocument/2006/relationships/hyperlink" Target="https://base.garant.ru/135658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1291674/2251c38f1b71001c0a054ae4fdeacf77/" TargetMode="External"/><Relationship Id="rId34" Type="http://schemas.openxmlformats.org/officeDocument/2006/relationships/hyperlink" Target="https://base.garant.ru/12145028/38bfc478fb5fcbbcf15a6f5cf2dc11eb/" TargetMode="External"/><Relationship Id="rId42" Type="http://schemas.openxmlformats.org/officeDocument/2006/relationships/hyperlink" Target="https://base.garant.ru/6151630/" TargetMode="External"/><Relationship Id="rId7" Type="http://schemas.openxmlformats.org/officeDocument/2006/relationships/hyperlink" Target="https://base.garant.ru/57404522/" TargetMode="External"/><Relationship Id="rId12" Type="http://schemas.openxmlformats.org/officeDocument/2006/relationships/hyperlink" Target="https://base.garant.ru/12170775/89586f12aff96123e0f1ec97dd082adb/" TargetMode="External"/><Relationship Id="rId17" Type="http://schemas.openxmlformats.org/officeDocument/2006/relationships/hyperlink" Target="https://base.garant.ru/57413441/7bdf2147c96c2c33292474e416c9b615/" TargetMode="External"/><Relationship Id="rId25" Type="http://schemas.openxmlformats.org/officeDocument/2006/relationships/hyperlink" Target="https://base.garant.ru/71291674/2251c38f1b71001c0a054ae4fdeacf77/" TargetMode="External"/><Relationship Id="rId33" Type="http://schemas.openxmlformats.org/officeDocument/2006/relationships/hyperlink" Target="https://base.garant.ru/58045022/" TargetMode="External"/><Relationship Id="rId38" Type="http://schemas.openxmlformats.org/officeDocument/2006/relationships/hyperlink" Target="https://base.garant.ru/5755225/570510676b9f8a0ea7d231171343d0bb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ase.garant.ru/71733120/500b8cfdfd3c8b05c884d566d0c2012e/" TargetMode="External"/><Relationship Id="rId20" Type="http://schemas.openxmlformats.org/officeDocument/2006/relationships/hyperlink" Target="https://base.garant.ru/189837/f2b5f10668c984469dec79364629792b/" TargetMode="External"/><Relationship Id="rId29" Type="http://schemas.openxmlformats.org/officeDocument/2006/relationships/hyperlink" Target="https://base.garant.ru/5755225/570510676b9f8a0ea7d231171343d0bb/" TargetMode="External"/><Relationship Id="rId41" Type="http://schemas.openxmlformats.org/officeDocument/2006/relationships/hyperlink" Target="https://base.garant.ru/615105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291674/2251c38f1b71001c0a054ae4fdeacf77/" TargetMode="External"/><Relationship Id="rId11" Type="http://schemas.openxmlformats.org/officeDocument/2006/relationships/hyperlink" Target="https://base.garant.ru/12170775/89586f12aff96123e0f1ec97dd082adb/" TargetMode="External"/><Relationship Id="rId24" Type="http://schemas.openxmlformats.org/officeDocument/2006/relationships/hyperlink" Target="https://base.garant.ru/57404522/" TargetMode="External"/><Relationship Id="rId32" Type="http://schemas.openxmlformats.org/officeDocument/2006/relationships/hyperlink" Target="https://base.garant.ru/70221978/50aa03cf46edc58e7e1ed0ecfe2ff1b6/" TargetMode="External"/><Relationship Id="rId37" Type="http://schemas.openxmlformats.org/officeDocument/2006/relationships/hyperlink" Target="https://base.garant.ru/12170775/89586f12aff96123e0f1ec97dd082adb/" TargetMode="External"/><Relationship Id="rId40" Type="http://schemas.openxmlformats.org/officeDocument/2006/relationships/hyperlink" Target="https://base.garant.ru/1356581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base.garant.ru/5218767/25ecd4e3291216e1ca4c757a206cb485/" TargetMode="External"/><Relationship Id="rId15" Type="http://schemas.openxmlformats.org/officeDocument/2006/relationships/hyperlink" Target="https://base.garant.ru/5755225/570510676b9f8a0ea7d231171343d0bb/" TargetMode="External"/><Relationship Id="rId23" Type="http://schemas.openxmlformats.org/officeDocument/2006/relationships/hyperlink" Target="https://base.garant.ru/71291674/2251c38f1b71001c0a054ae4fdeacf77/" TargetMode="External"/><Relationship Id="rId28" Type="http://schemas.openxmlformats.org/officeDocument/2006/relationships/hyperlink" Target="https://base.garant.ru/12170775/89586f12aff96123e0f1ec97dd082adb/" TargetMode="External"/><Relationship Id="rId36" Type="http://schemas.openxmlformats.org/officeDocument/2006/relationships/hyperlink" Target="https://base.garant.ru/12145028/38bfc478fb5fcbbcf15a6f5cf2dc11eb/" TargetMode="External"/><Relationship Id="rId10" Type="http://schemas.openxmlformats.org/officeDocument/2006/relationships/hyperlink" Target="https://base.garant.ru/12145408/888134b28b1397ffae87a0ab1e117954/" TargetMode="External"/><Relationship Id="rId19" Type="http://schemas.openxmlformats.org/officeDocument/2006/relationships/hyperlink" Target="https://base.garant.ru/5218767/25ecd4e3291216e1ca4c757a206cb485/" TargetMode="External"/><Relationship Id="rId31" Type="http://schemas.openxmlformats.org/officeDocument/2006/relationships/hyperlink" Target="https://base.garant.ru/57404522/" TargetMode="External"/><Relationship Id="rId44" Type="http://schemas.openxmlformats.org/officeDocument/2006/relationships/hyperlink" Target="https://base.garant.ru/12245408/" TargetMode="External"/><Relationship Id="rId4" Type="http://schemas.openxmlformats.org/officeDocument/2006/relationships/hyperlink" Target="https://base.garant.ru/189837/f2b5f10668c984469dec79364629792b/" TargetMode="External"/><Relationship Id="rId9" Type="http://schemas.openxmlformats.org/officeDocument/2006/relationships/hyperlink" Target="https://base.garant.ru/57404522/" TargetMode="External"/><Relationship Id="rId14" Type="http://schemas.openxmlformats.org/officeDocument/2006/relationships/hyperlink" Target="https://base.garant.ru/12170775/89586f12aff96123e0f1ec97dd082adb/" TargetMode="External"/><Relationship Id="rId22" Type="http://schemas.openxmlformats.org/officeDocument/2006/relationships/hyperlink" Target="https://base.garant.ru/57404522/" TargetMode="External"/><Relationship Id="rId27" Type="http://schemas.openxmlformats.org/officeDocument/2006/relationships/hyperlink" Target="https://base.garant.ru/12170775/89586f12aff96123e0f1ec97dd082adb/" TargetMode="External"/><Relationship Id="rId30" Type="http://schemas.openxmlformats.org/officeDocument/2006/relationships/hyperlink" Target="https://base.garant.ru/71291674/2251c38f1b71001c0a054ae4fdeacf77/" TargetMode="External"/><Relationship Id="rId35" Type="http://schemas.openxmlformats.org/officeDocument/2006/relationships/hyperlink" Target="https://base.garant.ru/12145028/38bfc478fb5fcbbcf15a6f5cf2dc11eb/" TargetMode="External"/><Relationship Id="rId43" Type="http://schemas.openxmlformats.org/officeDocument/2006/relationships/hyperlink" Target="https://base.garant.ru/6152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1924</Words>
  <Characters>10972</Characters>
  <Application>Microsoft Office Word</Application>
  <DocSecurity>0</DocSecurity>
  <Lines>91</Lines>
  <Paragraphs>25</Paragraphs>
  <ScaleCrop>false</ScaleCrop>
  <Company>HP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Занфир</cp:lastModifiedBy>
  <cp:revision>2</cp:revision>
  <cp:lastPrinted>2019-04-26T03:13:00Z</cp:lastPrinted>
  <dcterms:created xsi:type="dcterms:W3CDTF">2019-04-26T03:14:00Z</dcterms:created>
  <dcterms:modified xsi:type="dcterms:W3CDTF">2019-04-26T03:14:00Z</dcterms:modified>
</cp:coreProperties>
</file>